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337E" w14:textId="77777777" w:rsidR="00991DF0" w:rsidRDefault="00991DF0" w:rsidP="00991D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66742790" w14:textId="77777777" w:rsidR="00991DF0" w:rsidRDefault="00991DF0" w:rsidP="00991D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一、硕士研究生成绩算法</w:t>
      </w:r>
    </w:p>
    <w:p w14:paraId="111EA166" w14:textId="77777777" w:rsidR="00991DF0" w:rsidRDefault="00991DF0" w:rsidP="00991D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、硕士研究生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二年级</w:t>
      </w:r>
      <w:r>
        <w:rPr>
          <w:rFonts w:ascii="Times New Roman" w:eastAsia="宋体" w:hAnsi="Times New Roman" w:cs="Times New Roman"/>
          <w:sz w:val="24"/>
          <w:szCs w:val="24"/>
        </w:rPr>
        <w:t>成绩计算方法</w:t>
      </w:r>
    </w:p>
    <w:p w14:paraId="5F22709D" w14:textId="77777777" w:rsidR="00991DF0" w:rsidRDefault="00991DF0" w:rsidP="00991DF0">
      <w:pPr>
        <w:spacing w:line="360" w:lineRule="auto"/>
        <w:ind w:firstLine="5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公共课及</w:t>
      </w:r>
      <w:r>
        <w:rPr>
          <w:rFonts w:ascii="Times New Roman" w:eastAsia="宋体" w:hAnsi="Times New Roman" w:cs="Times New Roman"/>
          <w:sz w:val="24"/>
          <w:szCs w:val="24"/>
        </w:rPr>
        <w:t>学位课各门成绩</w:t>
      </w:r>
      <w:r>
        <w:rPr>
          <w:rFonts w:ascii="Times New Roman" w:eastAsia="宋体" w:hAnsi="Times New Roman" w:cs="Times New Roman" w:hint="eastAsia"/>
          <w:sz w:val="24"/>
          <w:szCs w:val="24"/>
        </w:rPr>
        <w:t>计算公式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英语免修学生的成绩按照参加考试的学生英语成绩的最高分计算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47471778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公共</w:t>
      </w:r>
      <w:r>
        <w:rPr>
          <w:rFonts w:ascii="Times New Roman" w:hAnsi="Times New Roman" w:cs="Times New Roman"/>
          <w:sz w:val="24"/>
          <w:szCs w:val="24"/>
        </w:rPr>
        <w:t>课</w:t>
      </w:r>
      <w:r>
        <w:rPr>
          <w:rFonts w:ascii="Times New Roman" w:hAnsi="Times New Roman" w:cs="Times New Roman" w:hint="eastAsia"/>
          <w:sz w:val="24"/>
          <w:szCs w:val="24"/>
        </w:rPr>
        <w:t>（必修课）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的班级平均分，</w:t>
      </w:r>
    </w:p>
    <w:p w14:paraId="0D5C27AB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学生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个人公共</w:t>
      </w:r>
      <w:r>
        <w:rPr>
          <w:rFonts w:ascii="Times New Roman" w:hAnsi="Times New Roman" w:cs="Times New Roman"/>
          <w:sz w:val="24"/>
          <w:szCs w:val="24"/>
        </w:rPr>
        <w:t>课</w:t>
      </w:r>
      <w:r>
        <w:rPr>
          <w:rFonts w:ascii="Times New Roman" w:hAnsi="Times New Roman" w:cs="Times New Roman" w:hint="eastAsia"/>
          <w:sz w:val="24"/>
          <w:szCs w:val="24"/>
        </w:rPr>
        <w:t>（必修课）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的个人成绩，</w:t>
      </w:r>
    </w:p>
    <w:p w14:paraId="236A9321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公共</w:t>
      </w:r>
      <w:r>
        <w:rPr>
          <w:rFonts w:ascii="Times New Roman" w:hAnsi="Times New Roman" w:cs="Times New Roman"/>
          <w:sz w:val="24"/>
          <w:szCs w:val="24"/>
        </w:rPr>
        <w:t>课</w:t>
      </w:r>
      <w:r>
        <w:rPr>
          <w:rFonts w:ascii="Times New Roman" w:hAnsi="Times New Roman" w:cs="Times New Roman" w:hint="eastAsia"/>
          <w:sz w:val="24"/>
          <w:szCs w:val="24"/>
        </w:rPr>
        <w:t>（必修课）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的学分</w:t>
      </w:r>
    </w:p>
    <w:p w14:paraId="4A9B21D1" w14:textId="77777777" w:rsidR="00991DF0" w:rsidRDefault="00991DF0" w:rsidP="00991D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9510" w:dyaOrig="720" w14:anchorId="3E9BB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36pt" o:ole="">
            <v:imagedata r:id="rId6" o:title=""/>
          </v:shape>
          <o:OLEObject Type="Embed" ProgID="Equation.3" ShapeID="_x0000_i1025" DrawAspect="Content" ObjectID="_1724154944" r:id="rId7"/>
        </w:object>
      </w:r>
    </w:p>
    <w:p w14:paraId="3C6D3E0C" w14:textId="77777777" w:rsidR="00991DF0" w:rsidRDefault="00991DF0" w:rsidP="00991D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、硕士</w:t>
      </w:r>
      <w:r>
        <w:rPr>
          <w:rFonts w:ascii="Times New Roman" w:eastAsia="宋体" w:hAnsi="Times New Roman" w:cs="Times New Roman" w:hint="eastAsia"/>
          <w:sz w:val="24"/>
          <w:szCs w:val="24"/>
        </w:rPr>
        <w:t>研究生三年级</w:t>
      </w:r>
      <w:r>
        <w:rPr>
          <w:rFonts w:ascii="Times New Roman" w:eastAsia="宋体" w:hAnsi="Times New Roman" w:cs="Times New Roman"/>
          <w:sz w:val="24"/>
          <w:szCs w:val="24"/>
        </w:rPr>
        <w:t>成绩计算方法</w:t>
      </w:r>
    </w:p>
    <w:p w14:paraId="45F21425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选修</w:t>
      </w:r>
      <w:r>
        <w:rPr>
          <w:rFonts w:ascii="Times New Roman" w:hAnsi="Times New Roman" w:cs="Times New Roman"/>
          <w:sz w:val="24"/>
          <w:szCs w:val="24"/>
        </w:rPr>
        <w:t>课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的班级平均分，</w:t>
      </w:r>
    </w:p>
    <w:p w14:paraId="72FBBBB6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学生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选修</w:t>
      </w:r>
      <w:r>
        <w:rPr>
          <w:rFonts w:ascii="Times New Roman" w:hAnsi="Times New Roman" w:cs="Times New Roman"/>
          <w:sz w:val="24"/>
          <w:szCs w:val="24"/>
        </w:rPr>
        <w:t>课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的个人成绩，</w:t>
      </w:r>
    </w:p>
    <w:p w14:paraId="3E5D2104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选修</w:t>
      </w:r>
      <w:r>
        <w:rPr>
          <w:rFonts w:ascii="Times New Roman" w:hAnsi="Times New Roman" w:cs="Times New Roman"/>
          <w:sz w:val="24"/>
          <w:szCs w:val="24"/>
        </w:rPr>
        <w:t>课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的学分</w:t>
      </w:r>
    </w:p>
    <w:p w14:paraId="15C85F83" w14:textId="77777777" w:rsidR="00991DF0" w:rsidRDefault="00991DF0" w:rsidP="00991D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8790" w:dyaOrig="720" w14:anchorId="77C7B1AA">
          <v:shape id="_x0000_i1026" type="#_x0000_t75" style="width:439.5pt;height:36pt" o:ole="">
            <v:imagedata r:id="rId6" o:title=""/>
          </v:shape>
          <o:OLEObject Type="Embed" ProgID="Equation.3" ShapeID="_x0000_i1026" DrawAspect="Content" ObjectID="_1724154945" r:id="rId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科研成果分数</w:t>
      </w:r>
    </w:p>
    <w:p w14:paraId="4304DBE3" w14:textId="77777777" w:rsidR="00991DF0" w:rsidRDefault="00991DF0" w:rsidP="00991D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二、博士研究生成绩算法</w:t>
      </w:r>
    </w:p>
    <w:p w14:paraId="2C746F41" w14:textId="77777777" w:rsidR="00991DF0" w:rsidRDefault="00991DF0" w:rsidP="00991DF0">
      <w:pPr>
        <w:spacing w:line="360" w:lineRule="auto"/>
        <w:ind w:firstLine="5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、博士二年级成绩算法</w:t>
      </w:r>
      <w:r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14:paraId="09DCD7A6" w14:textId="77777777" w:rsidR="00991DF0" w:rsidRDefault="00991DF0" w:rsidP="00991DF0">
      <w:pPr>
        <w:spacing w:line="360" w:lineRule="auto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博士研究生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课程</w:t>
      </w:r>
      <w:r>
        <w:rPr>
          <w:rFonts w:ascii="Times New Roman" w:eastAsia="宋体" w:hAnsi="Times New Roman" w:cs="Times New Roman"/>
          <w:sz w:val="24"/>
          <w:szCs w:val="24"/>
        </w:rPr>
        <w:t>成绩平均分与科研成果成绩</w:t>
      </w:r>
      <w:r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>
        <w:rPr>
          <w:rFonts w:ascii="Times New Roman" w:eastAsia="宋体" w:hAnsi="Times New Roman" w:cs="Times New Roman"/>
          <w:sz w:val="24"/>
          <w:szCs w:val="24"/>
        </w:rPr>
        <w:t>归一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，再根据</w:t>
      </w:r>
      <w:r>
        <w:rPr>
          <w:rFonts w:ascii="Times New Roman" w:eastAsia="宋体" w:hAnsi="Times New Roman" w:cs="Times New Roman" w:hint="eastAsia"/>
          <w:sz w:val="24"/>
          <w:szCs w:val="24"/>
        </w:rPr>
        <w:t>各自的权重</w:t>
      </w:r>
      <w:r>
        <w:rPr>
          <w:rFonts w:ascii="Times New Roman" w:eastAsia="宋体" w:hAnsi="Times New Roman" w:cs="Times New Roman"/>
          <w:sz w:val="24"/>
          <w:szCs w:val="24"/>
        </w:rPr>
        <w:t>计算出总分。</w:t>
      </w:r>
    </w:p>
    <w:p w14:paraId="7849B645" w14:textId="77777777" w:rsidR="00991DF0" w:rsidRDefault="00991DF0" w:rsidP="00991D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学生所修学位课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成绩平均分，</w:t>
      </w:r>
      <w:r>
        <w:rPr>
          <w:rFonts w:ascii="Times New Roman" w:eastAsia="宋体" w:hAnsi="Times New Roman" w:cs="Times New Roman"/>
          <w:sz w:val="24"/>
          <w:szCs w:val="24"/>
        </w:rPr>
        <w:t xml:space="preserve"> B—</w:t>
      </w:r>
      <w:r>
        <w:rPr>
          <w:rFonts w:ascii="Times New Roman" w:eastAsia="宋体" w:hAnsi="Times New Roman" w:cs="Times New Roman"/>
          <w:sz w:val="24"/>
          <w:szCs w:val="24"/>
        </w:rPr>
        <w:t>科研成果成绩</w:t>
      </w:r>
    </w:p>
    <w:p w14:paraId="3EE27365" w14:textId="77777777" w:rsidR="00991DF0" w:rsidRDefault="00991DF0" w:rsidP="00991D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max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学生所修学位课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成绩平均分的最高分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本院学生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071CD20" w14:textId="77777777" w:rsidR="00991DF0" w:rsidRDefault="00991DF0" w:rsidP="00991D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科研成果成绩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最高分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本院学生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14:paraId="78D6F985" w14:textId="77777777" w:rsidR="00991DF0" w:rsidRDefault="00991DF0" w:rsidP="0099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4320" w:dyaOrig="720" w14:anchorId="42F7CC94">
          <v:shape id="_x0000_i1027" type="#_x0000_t75" style="width:3in;height:36pt" o:ole="">
            <v:imagedata r:id="rId9" o:title=""/>
          </v:shape>
          <o:OLEObject Type="Embed" ProgID="Equation.3" ShapeID="_x0000_i1027" DrawAspect="Content" ObjectID="_1724154946" r:id="rId10"/>
        </w:object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>（权重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>
        <w:rPr>
          <w:rFonts w:ascii="Times New Roman" w:hAnsi="Times New Roman" w:cs="Times New Roman" w:hint="eastAsia"/>
          <w:sz w:val="24"/>
          <w:szCs w:val="24"/>
        </w:rPr>
        <w:t>70</w:t>
      </w:r>
      <w:r>
        <w:rPr>
          <w:rFonts w:ascii="Times New Roman" w:hAnsi="Times New Roman" w:cs="Times New Roman" w:hint="eastAsia"/>
          <w:sz w:val="24"/>
          <w:szCs w:val="24"/>
        </w:rPr>
        <w:t>；权重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14:paraId="6A2F6CA8" w14:textId="77777777" w:rsidR="00991DF0" w:rsidRDefault="00991DF0" w:rsidP="00991DF0">
      <w:pPr>
        <w:spacing w:line="360" w:lineRule="auto"/>
        <w:ind w:firstLine="5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、博士三年级以科研成果分数排序，科研成果计分办法参考附件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B03E2F" w14:textId="032E483C" w:rsidR="004E44F1" w:rsidRPr="00991DF0" w:rsidRDefault="00991DF0" w:rsidP="00991DF0">
      <w:pPr>
        <w:spacing w:line="360" w:lineRule="auto"/>
        <w:ind w:firstLine="560"/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、博士四年级以科研成果分数排序，科研成果计分办法参考附件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4E44F1" w:rsidRP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9820" w14:textId="77777777" w:rsidR="006C6875" w:rsidRDefault="006C6875" w:rsidP="00991DF0">
      <w:r>
        <w:separator/>
      </w:r>
    </w:p>
  </w:endnote>
  <w:endnote w:type="continuationSeparator" w:id="0">
    <w:p w14:paraId="1EE28838" w14:textId="77777777" w:rsidR="006C6875" w:rsidRDefault="006C6875" w:rsidP="0099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843B" w14:textId="77777777" w:rsidR="006C6875" w:rsidRDefault="006C6875" w:rsidP="00991DF0">
      <w:r>
        <w:separator/>
      </w:r>
    </w:p>
  </w:footnote>
  <w:footnote w:type="continuationSeparator" w:id="0">
    <w:p w14:paraId="11A1878D" w14:textId="77777777" w:rsidR="006C6875" w:rsidRDefault="006C6875" w:rsidP="0099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F1"/>
    <w:rsid w:val="004E44F1"/>
    <w:rsid w:val="006C6875"/>
    <w:rsid w:val="009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07EBF4-B99A-4C9D-BD2B-9C7DA811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2022-09-08T07:09:00Z</dcterms:created>
  <dcterms:modified xsi:type="dcterms:W3CDTF">2022-09-08T07:09:00Z</dcterms:modified>
</cp:coreProperties>
</file>